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</w:t>
      </w:r>
      <w:r w:rsidR="002A1E66">
        <w:rPr>
          <w:lang w:val="ru-RU"/>
        </w:rPr>
        <w:t>733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2A1E66">
        <w:rPr>
          <w:lang w:val="ru-RU"/>
        </w:rPr>
        <w:t>06</w:t>
      </w:r>
      <w:r w:rsidR="003D1079">
        <w:rPr>
          <w:lang w:val="ru-RU"/>
        </w:rPr>
        <w:t xml:space="preserve"> июня</w:t>
      </w:r>
      <w:r w:rsidR="00534750">
        <w:t xml:space="preserve">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2A1E66" w:rsidRPr="002A1E66" w:rsidP="002A1E66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A1E66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2A1E66" w:rsidR="00534750">
        <w:rPr>
          <w:rFonts w:ascii="Times New Roman" w:hAnsi="Times New Roman" w:cs="Times New Roman"/>
          <w:sz w:val="25"/>
          <w:szCs w:val="25"/>
        </w:rPr>
        <w:t>–</w:t>
      </w:r>
      <w:r w:rsidRPr="002A1E66">
        <w:rPr>
          <w:rFonts w:ascii="Times New Roman" w:hAnsi="Times New Roman" w:cs="Times New Roman"/>
          <w:sz w:val="25"/>
          <w:szCs w:val="25"/>
        </w:rPr>
        <w:t xml:space="preserve"> Харькова Ивана Сергеевича, </w:t>
      </w:r>
      <w:r w:rsidR="003F5EFC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2A1E66">
        <w:rPr>
          <w:rFonts w:ascii="Times New Roman" w:hAnsi="Times New Roman" w:cs="Times New Roman"/>
          <w:sz w:val="25"/>
          <w:szCs w:val="25"/>
        </w:rPr>
        <w:t xml:space="preserve"> года рожде</w:t>
      </w:r>
      <w:r w:rsidRPr="002A1E66">
        <w:rPr>
          <w:rFonts w:ascii="Times New Roman" w:hAnsi="Times New Roman" w:cs="Times New Roman"/>
          <w:sz w:val="25"/>
          <w:szCs w:val="25"/>
        </w:rPr>
        <w:t xml:space="preserve">ния, уроженца </w:t>
      </w:r>
      <w:r w:rsidR="003F5EFC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2A1E66">
        <w:rPr>
          <w:rFonts w:ascii="Times New Roman" w:hAnsi="Times New Roman" w:cs="Times New Roman"/>
          <w:sz w:val="25"/>
          <w:szCs w:val="25"/>
        </w:rPr>
        <w:t xml:space="preserve">, проживающего по адресу: </w:t>
      </w:r>
      <w:r w:rsidR="003F5EFC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2A1E66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3F5EFC">
        <w:rPr>
          <w:rFonts w:ascii="Times New Roman" w:hAnsi="Times New Roman" w:cs="Times New Roman"/>
          <w:sz w:val="25"/>
          <w:szCs w:val="25"/>
          <w:lang w:val="ru-RU"/>
        </w:rPr>
        <w:t>…</w:t>
      </w:r>
    </w:p>
    <w:p w:rsidR="002A1E66" w:rsidRPr="002A1E66" w:rsidP="002A1E66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A1E66" w:rsidRPr="002A1E66" w:rsidP="002A1E66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2A1E66">
        <w:rPr>
          <w:rFonts w:ascii="Times New Roman" w:hAnsi="Times New Roman" w:cs="Times New Roman"/>
          <w:sz w:val="25"/>
          <w:szCs w:val="25"/>
        </w:rPr>
        <w:t xml:space="preserve">    </w:t>
      </w:r>
      <w:r w:rsidRPr="002A1E66">
        <w:rPr>
          <w:rFonts w:ascii="Times New Roman" w:hAnsi="Times New Roman" w:cs="Times New Roman"/>
          <w:sz w:val="25"/>
          <w:szCs w:val="25"/>
        </w:rPr>
        <w:tab/>
      </w:r>
      <w:r w:rsidRPr="002A1E66">
        <w:rPr>
          <w:rFonts w:ascii="Times New Roman" w:hAnsi="Times New Roman" w:cs="Times New Roman"/>
          <w:sz w:val="25"/>
          <w:szCs w:val="25"/>
        </w:rPr>
        <w:tab/>
      </w:r>
      <w:r w:rsidRPr="002A1E66">
        <w:rPr>
          <w:rFonts w:ascii="Times New Roman" w:hAnsi="Times New Roman" w:cs="Times New Roman"/>
          <w:sz w:val="25"/>
          <w:szCs w:val="25"/>
        </w:rPr>
        <w:tab/>
      </w:r>
      <w:r w:rsidRPr="002A1E66">
        <w:rPr>
          <w:rFonts w:ascii="Times New Roman" w:hAnsi="Times New Roman" w:cs="Times New Roman"/>
          <w:sz w:val="25"/>
          <w:szCs w:val="25"/>
        </w:rPr>
        <w:tab/>
        <w:t xml:space="preserve">   УСТАНОВИЛ:</w:t>
      </w:r>
    </w:p>
    <w:p w:rsidR="00567794" w:rsidRPr="002A1E66" w:rsidP="002A1E66">
      <w:pPr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A1E66">
        <w:rPr>
          <w:rFonts w:ascii="Times New Roman" w:hAnsi="Times New Roman" w:cs="Times New Roman"/>
          <w:sz w:val="25"/>
          <w:szCs w:val="25"/>
        </w:rPr>
        <w:t xml:space="preserve">Харьков И.С., являясь директором ООО «БРУКС-ЗАПАДНАЯ СИБИРЬ», расположенного </w:t>
      </w:r>
      <w:r w:rsidRPr="002A1E66">
        <w:rPr>
          <w:rFonts w:ascii="Times New Roman" w:hAnsi="Times New Roman" w:cs="Times New Roman"/>
          <w:sz w:val="25"/>
          <w:szCs w:val="25"/>
        </w:rPr>
        <w:t xml:space="preserve">по адресу: ХМАО-Югра, г. Нижневартовск, ул. Ленина, </w:t>
      </w:r>
      <w:r w:rsidRPr="002A1E66">
        <w:rPr>
          <w:rFonts w:ascii="Times New Roman" w:hAnsi="Times New Roman" w:cs="Times New Roman"/>
          <w:sz w:val="25"/>
          <w:szCs w:val="25"/>
          <w:lang w:val="ru-RU"/>
        </w:rPr>
        <w:t>з</w:t>
      </w:r>
      <w:r w:rsidRPr="002A1E66">
        <w:rPr>
          <w:rFonts w:ascii="Times New Roman" w:hAnsi="Times New Roman" w:cs="Times New Roman"/>
          <w:sz w:val="25"/>
          <w:szCs w:val="25"/>
        </w:rPr>
        <w:t>д. 9/П</w:t>
      </w:r>
      <w:r w:rsidRPr="002A1E66" w:rsidR="00724410">
        <w:rPr>
          <w:rFonts w:ascii="Times New Roman" w:hAnsi="Times New Roman" w:cs="Times New Roman"/>
          <w:sz w:val="25"/>
          <w:szCs w:val="25"/>
        </w:rPr>
        <w:t>, не предоставил в МРИ ФНС России № 6 по ХМАО-Югре по адресу г. Нижневартовск, ул. Менделеева, д. 13, бухгалтерск</w:t>
      </w:r>
      <w:r w:rsidRPr="002A1E66" w:rsidR="003D1079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>
        <w:rPr>
          <w:rFonts w:ascii="Times New Roman" w:hAnsi="Times New Roman" w:cs="Times New Roman"/>
          <w:sz w:val="25"/>
          <w:szCs w:val="25"/>
        </w:rPr>
        <w:t xml:space="preserve"> года, срок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представления не позднее 01.04.2024 года, фактически отчетность не представлена. </w:t>
      </w:r>
    </w:p>
    <w:p w:rsidR="00567794" w:rsidRPr="00567794" w:rsidP="002A1E66">
      <w:pPr>
        <w:pStyle w:val="Header"/>
        <w:ind w:firstLine="539"/>
        <w:jc w:val="both"/>
        <w:rPr>
          <w:sz w:val="25"/>
          <w:szCs w:val="25"/>
        </w:rPr>
      </w:pPr>
      <w:r w:rsidRPr="002A1E66">
        <w:rPr>
          <w:sz w:val="25"/>
          <w:szCs w:val="25"/>
        </w:rPr>
        <w:t xml:space="preserve"> На рассмотрение административного материала </w:t>
      </w:r>
      <w:r w:rsidRPr="002A1E66" w:rsidR="002A1E66">
        <w:rPr>
          <w:sz w:val="25"/>
          <w:szCs w:val="25"/>
        </w:rPr>
        <w:t xml:space="preserve">Харьков И.С </w:t>
      </w:r>
      <w:r w:rsidRPr="002A1E66">
        <w:rPr>
          <w:sz w:val="25"/>
          <w:szCs w:val="25"/>
        </w:rPr>
        <w:t>не явился, о времени и месте рассмотрения административного материала уведомлялся надлежащим образом по указанному в</w:t>
      </w:r>
      <w:r w:rsidRPr="002A1E66">
        <w:rPr>
          <w:sz w:val="25"/>
          <w:szCs w:val="25"/>
        </w:rPr>
        <w:t xml:space="preserve"> протоколе адресу</w:t>
      </w:r>
      <w:r w:rsidRPr="00567794">
        <w:rPr>
          <w:sz w:val="25"/>
          <w:szCs w:val="25"/>
        </w:rPr>
        <w:t xml:space="preserve">. 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</w:rPr>
        <w:t>лица, привлекаемого к административной ответственности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Мировой судья, исследовав материалы дела, протокол об административном пр</w:t>
      </w:r>
      <w:r w:rsidR="00253A5E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авонарушении от </w:t>
      </w:r>
      <w:r w:rsidR="002A1E66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15</w:t>
      </w:r>
      <w:r w:rsidR="003D1079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.05.2024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сведения из Единого реестра субъектов малого и среднего предпринимательства;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выписку из ЕГРЮЛ, приходит к следующему.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лтерскую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Pr="002A1E66" w:rsidR="002A1E66">
        <w:rPr>
          <w:rFonts w:ascii="Times New Roman" w:hAnsi="Times New Roman" w:cs="Times New Roman"/>
          <w:sz w:val="25"/>
          <w:szCs w:val="25"/>
        </w:rPr>
        <w:t>Харьков И.С</w:t>
      </w:r>
      <w:r w:rsidRPr="00253A5E">
        <w:rPr>
          <w:rFonts w:ascii="Times New Roman" w:eastAsia="MS Mincho" w:hAnsi="Times New Roman" w:cs="Times New Roman"/>
          <w:sz w:val="25"/>
          <w:szCs w:val="25"/>
        </w:rPr>
        <w:t>.,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совершил административное правонарушение, предусмотренное ч. 1 ст. 15.6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административных правонарушениях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>, которая предусматривает административную ответственность за непредставление в установленный законодательством о налогах и сборах с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рок либо отказ от представления в налоговые органы, таможенные органы оформленных в установленном порядке 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документов и (или) иных  сведений, необходимых для осуществления налогового контроля, а равно представление таких сведений в неполном объеме или в иск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аженном виде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представлено.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В соответствии с ч. 3 ст. 3.4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де административного штрафа подлежит замене на предупреждение в соответствии со статьей 4.1.1 настоящего Кодекса.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правонарушение, выявленное в ходе осуществления госуд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оящей статьи.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одекса РФ об АП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</w:rPr>
        <w:t>На основании изложенного и руководствуясь ст. ст. 29.9, 29.10 Кодекса РФ об АП, мировой судья,</w:t>
      </w:r>
    </w:p>
    <w:p w:rsid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3D1079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1E66">
        <w:rPr>
          <w:rFonts w:ascii="Times New Roman" w:hAnsi="Times New Roman" w:cs="Times New Roman"/>
          <w:sz w:val="25"/>
          <w:szCs w:val="25"/>
        </w:rPr>
        <w:t>Харькова Ивана Сергеевича</w:t>
      </w:r>
      <w:r w:rsidRPr="00567794">
        <w:rPr>
          <w:rFonts w:ascii="Times New Roman" w:hAnsi="Times New Roman" w:cs="Times New Roman"/>
          <w:sz w:val="25"/>
          <w:szCs w:val="25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15.6 Кодекса РФ об АП, назначить наказание в виде предупреждения. </w:t>
      </w:r>
    </w:p>
    <w:p w:rsidR="00567794" w:rsidRPr="00567794" w:rsidP="003D107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3D1079">
        <w:rPr>
          <w:rFonts w:ascii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городской суд в течение десяти суток со дня </w:t>
      </w:r>
      <w:r w:rsidRPr="003D1079">
        <w:rPr>
          <w:rFonts w:ascii="Times New Roman" w:hAnsi="Times New Roman" w:cs="Times New Roman"/>
          <w:sz w:val="25"/>
          <w:szCs w:val="25"/>
        </w:rPr>
        <w:t>вручения или получения копии постановления через мирового судью, вынесшего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RP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…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 xml:space="preserve">Мировой судья                                                                               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 xml:space="preserve">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1F1B87"/>
    <w:rsid w:val="00253A5E"/>
    <w:rsid w:val="002A09F2"/>
    <w:rsid w:val="002A1E66"/>
    <w:rsid w:val="003D1079"/>
    <w:rsid w:val="003F5EFC"/>
    <w:rsid w:val="004157A1"/>
    <w:rsid w:val="004235BB"/>
    <w:rsid w:val="00534750"/>
    <w:rsid w:val="00567794"/>
    <w:rsid w:val="006A13C7"/>
    <w:rsid w:val="00724410"/>
    <w:rsid w:val="00725731"/>
    <w:rsid w:val="00772642"/>
    <w:rsid w:val="00902A10"/>
    <w:rsid w:val="00B46D62"/>
    <w:rsid w:val="00CA6A4A"/>
    <w:rsid w:val="00D17453"/>
    <w:rsid w:val="00DA77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